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7A" w:rsidRDefault="00871B7A" w:rsidP="00871B7A">
      <w:pPr>
        <w:jc w:val="center"/>
        <w:rPr>
          <w:rFonts w:ascii="Times New Roman" w:hAnsi="Times New Roman" w:cs="Times New Roman"/>
          <w:b/>
          <w:sz w:val="28"/>
        </w:rPr>
      </w:pPr>
      <w:r w:rsidRPr="00DC2B85">
        <w:rPr>
          <w:rFonts w:ascii="Times New Roman" w:hAnsi="Times New Roman" w:cs="Times New Roman"/>
          <w:b/>
          <w:sz w:val="28"/>
        </w:rPr>
        <w:t>ANALISIS BIAYA VARIABEL DALAM MENENTUKAN PERENCANAAN LABA PERUSAHAAN PADA PT. MULTI MITRA MANAJEMEN</w:t>
      </w:r>
    </w:p>
    <w:p w:rsidR="00871B7A" w:rsidRDefault="00871B7A" w:rsidP="00871B7A">
      <w:pPr>
        <w:jc w:val="center"/>
        <w:rPr>
          <w:rFonts w:ascii="Times New Roman" w:hAnsi="Times New Roman" w:cs="Times New Roman"/>
          <w:b/>
          <w:sz w:val="28"/>
        </w:rPr>
      </w:pPr>
    </w:p>
    <w:p w:rsidR="00871B7A" w:rsidRDefault="00871B7A" w:rsidP="00871B7A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F77208">
        <w:rPr>
          <w:rFonts w:ascii="Times New Roman" w:hAnsi="Times New Roman" w:cs="Times New Roman"/>
          <w:sz w:val="24"/>
        </w:rPr>
        <w:t>Suwito</w:t>
      </w:r>
      <w:proofErr w:type="spellEnd"/>
    </w:p>
    <w:p w:rsidR="00871B7A" w:rsidRPr="00F77208" w:rsidRDefault="00871B7A" w:rsidP="00871B7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871B7A" w:rsidRPr="00A70320" w:rsidRDefault="00871B7A" w:rsidP="00871B7A">
      <w:pPr>
        <w:jc w:val="center"/>
        <w:rPr>
          <w:rFonts w:ascii="Times New Roman" w:hAnsi="Times New Roman" w:cs="Times New Roman"/>
          <w:b/>
          <w:sz w:val="24"/>
        </w:rPr>
      </w:pPr>
    </w:p>
    <w:p w:rsidR="00871B7A" w:rsidRPr="00A70320" w:rsidRDefault="00871B7A" w:rsidP="00871B7A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A70320">
        <w:rPr>
          <w:rFonts w:ascii="Times New Roman" w:hAnsi="Times New Roman" w:cs="Times New Roman"/>
          <w:b/>
          <w:i/>
          <w:sz w:val="24"/>
        </w:rPr>
        <w:t>ABSTRACT</w:t>
      </w:r>
    </w:p>
    <w:p w:rsidR="00871B7A" w:rsidRPr="00871B7A" w:rsidRDefault="00871B7A" w:rsidP="00871B7A">
      <w:pPr>
        <w:pStyle w:val="ListParagraph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menganalisis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variable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laba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PT. Multi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kasusnya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. Perusahaan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berbadan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pipa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baja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1B7A" w:rsidRPr="00871B7A" w:rsidRDefault="00871B7A" w:rsidP="00871B7A">
      <w:pPr>
        <w:pStyle w:val="ListParagraph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laba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tujuannya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variable costing,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beroperasi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persaingan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ketat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menghentikan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produksinya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asalkan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marjin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kontribusi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menutup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tetapnya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variable costing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pemisahan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biaya-biaya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semi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biaya-biaya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biaya-biaya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full costing. </w:t>
      </w:r>
    </w:p>
    <w:p w:rsidR="00871B7A" w:rsidRPr="00871B7A" w:rsidRDefault="00871B7A" w:rsidP="00871B7A">
      <w:pPr>
        <w:pStyle w:val="ListParagraph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CVP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target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laba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target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laba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871B7A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871B7A">
        <w:rPr>
          <w:rFonts w:ascii="Times New Roman" w:eastAsia="Times New Roman" w:hAnsi="Times New Roman" w:cs="Times New Roman"/>
          <w:sz w:val="24"/>
          <w:szCs w:val="24"/>
        </w:rPr>
        <w:t xml:space="preserve"> 16%.</w:t>
      </w:r>
    </w:p>
    <w:p w:rsidR="00871B7A" w:rsidRDefault="00871B7A" w:rsidP="00871B7A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B7A" w:rsidRPr="00C33246" w:rsidRDefault="00871B7A" w:rsidP="00871B7A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3246">
        <w:rPr>
          <w:rFonts w:ascii="Times New Roman" w:eastAsia="Times New Roman" w:hAnsi="Times New Roman" w:cs="Times New Roman"/>
          <w:b/>
          <w:sz w:val="20"/>
          <w:szCs w:val="20"/>
        </w:rPr>
        <w:t xml:space="preserve">Kata </w:t>
      </w:r>
      <w:proofErr w:type="spellStart"/>
      <w:r w:rsidRPr="00C33246">
        <w:rPr>
          <w:rFonts w:ascii="Times New Roman" w:eastAsia="Times New Roman" w:hAnsi="Times New Roman" w:cs="Times New Roman"/>
          <w:b/>
          <w:sz w:val="20"/>
          <w:szCs w:val="20"/>
        </w:rPr>
        <w:t>Kunci</w:t>
      </w:r>
      <w:proofErr w:type="spellEnd"/>
      <w:r w:rsidRPr="00C33246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C33246">
        <w:rPr>
          <w:rFonts w:ascii="Times New Roman" w:eastAsia="Times New Roman" w:hAnsi="Times New Roman" w:cs="Times New Roman"/>
          <w:b/>
          <w:sz w:val="20"/>
          <w:szCs w:val="20"/>
        </w:rPr>
        <w:t>Biaya</w:t>
      </w:r>
      <w:proofErr w:type="spellEnd"/>
      <w:r w:rsidRPr="00C33246">
        <w:rPr>
          <w:rFonts w:ascii="Times New Roman" w:eastAsia="Times New Roman" w:hAnsi="Times New Roman" w:cs="Times New Roman"/>
          <w:b/>
          <w:sz w:val="20"/>
          <w:szCs w:val="20"/>
        </w:rPr>
        <w:t xml:space="preserve"> variable, Variable Costing, </w:t>
      </w:r>
      <w:proofErr w:type="spellStart"/>
      <w:r w:rsidRPr="00C33246">
        <w:rPr>
          <w:rFonts w:ascii="Times New Roman" w:eastAsia="Times New Roman" w:hAnsi="Times New Roman" w:cs="Times New Roman"/>
          <w:b/>
          <w:sz w:val="20"/>
          <w:szCs w:val="20"/>
        </w:rPr>
        <w:t>Marjin</w:t>
      </w:r>
      <w:proofErr w:type="spellEnd"/>
      <w:r w:rsidRPr="00C3324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3246">
        <w:rPr>
          <w:rFonts w:ascii="Times New Roman" w:eastAsia="Times New Roman" w:hAnsi="Times New Roman" w:cs="Times New Roman"/>
          <w:b/>
          <w:sz w:val="20"/>
          <w:szCs w:val="20"/>
        </w:rPr>
        <w:t>Kontribusi</w:t>
      </w:r>
      <w:proofErr w:type="spellEnd"/>
      <w:r w:rsidRPr="00C3324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Perencanaan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3246">
        <w:rPr>
          <w:rFonts w:ascii="Times New Roman" w:eastAsia="Times New Roman" w:hAnsi="Times New Roman" w:cs="Times New Roman"/>
          <w:b/>
          <w:sz w:val="20"/>
          <w:szCs w:val="20"/>
        </w:rPr>
        <w:t>Laba</w:t>
      </w:r>
      <w:proofErr w:type="spellEnd"/>
    </w:p>
    <w:p w:rsidR="00871B7A" w:rsidRDefault="00871B7A" w:rsidP="00871B7A">
      <w:pPr>
        <w:pStyle w:val="ListParagraph"/>
      </w:pPr>
    </w:p>
    <w:p w:rsidR="00871B7A" w:rsidRDefault="00871B7A" w:rsidP="00871B7A">
      <w:pPr>
        <w:pStyle w:val="ListParagraph"/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B41C21" w:rsidRDefault="00813DBA"/>
    <w:sectPr w:rsidR="00B41C21" w:rsidSect="00871B7A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BA" w:rsidRDefault="00813DBA" w:rsidP="00871B7A">
      <w:pPr>
        <w:spacing w:after="0" w:line="240" w:lineRule="auto"/>
      </w:pPr>
      <w:r>
        <w:separator/>
      </w:r>
    </w:p>
  </w:endnote>
  <w:endnote w:type="continuationSeparator" w:id="0">
    <w:p w:rsidR="00813DBA" w:rsidRDefault="00813DBA" w:rsidP="0087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BA" w:rsidRDefault="00813DBA" w:rsidP="00871B7A">
      <w:pPr>
        <w:spacing w:after="0" w:line="240" w:lineRule="auto"/>
      </w:pPr>
      <w:r>
        <w:separator/>
      </w:r>
    </w:p>
  </w:footnote>
  <w:footnote w:type="continuationSeparator" w:id="0">
    <w:p w:rsidR="00813DBA" w:rsidRDefault="00813DBA" w:rsidP="0087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A"/>
    <w:rsid w:val="001D3060"/>
    <w:rsid w:val="00813DBA"/>
    <w:rsid w:val="0084422E"/>
    <w:rsid w:val="00871B7A"/>
    <w:rsid w:val="00B56D75"/>
    <w:rsid w:val="00C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BB1E-8033-44AD-9CCB-BD136A7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7A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A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1</cp:revision>
  <dcterms:created xsi:type="dcterms:W3CDTF">2019-12-20T02:20:00Z</dcterms:created>
  <dcterms:modified xsi:type="dcterms:W3CDTF">2019-12-20T02:26:00Z</dcterms:modified>
</cp:coreProperties>
</file>