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A9" w:rsidRPr="00E0436B" w:rsidRDefault="00E55FA9" w:rsidP="00E55FA9">
      <w:pPr>
        <w:spacing w:after="160"/>
        <w:jc w:val="center"/>
        <w:rPr>
          <w:b/>
        </w:rPr>
      </w:pPr>
      <w:r w:rsidRPr="00E0436B">
        <w:rPr>
          <w:b/>
        </w:rPr>
        <w:t>DAFTAR PUSTAKA</w:t>
      </w:r>
    </w:p>
    <w:p w:rsidR="00E55FA9" w:rsidRPr="00E0436B" w:rsidRDefault="00E55FA9" w:rsidP="00E55FA9">
      <w:pPr>
        <w:ind w:left="741" w:hanging="741"/>
        <w:jc w:val="both"/>
      </w:pPr>
    </w:p>
    <w:p w:rsidR="00E55FA9" w:rsidRPr="00E0436B" w:rsidRDefault="00E55FA9" w:rsidP="00E55FA9">
      <w:pPr>
        <w:ind w:left="741" w:hanging="741"/>
        <w:jc w:val="both"/>
      </w:pPr>
      <w:r w:rsidRPr="00E0436B">
        <w:t xml:space="preserve">Hair, J.F. </w:t>
      </w:r>
      <w:proofErr w:type="gramStart"/>
      <w:r w:rsidRPr="00E0436B">
        <w:t>et</w:t>
      </w:r>
      <w:proofErr w:type="gramEnd"/>
      <w:r w:rsidRPr="00E0436B">
        <w:t xml:space="preserve">. al. [1998], </w:t>
      </w:r>
      <w:r w:rsidRPr="00E0436B">
        <w:rPr>
          <w:b/>
          <w:i/>
        </w:rPr>
        <w:t>Multivariate Data Analysis, Fifth Edition, Prentice-Hall International</w:t>
      </w:r>
      <w:r w:rsidRPr="00E0436B">
        <w:t>, Inc., New Jersey.</w:t>
      </w:r>
    </w:p>
    <w:p w:rsidR="00E55FA9" w:rsidRPr="00E0436B" w:rsidRDefault="00E55FA9" w:rsidP="00E55FA9">
      <w:pPr>
        <w:ind w:left="741" w:hanging="741"/>
        <w:jc w:val="both"/>
      </w:pPr>
    </w:p>
    <w:p w:rsidR="00E55FA9" w:rsidRPr="00E0436B" w:rsidRDefault="00E55FA9" w:rsidP="00E55FA9">
      <w:pPr>
        <w:spacing w:after="120"/>
        <w:ind w:left="720" w:hanging="720"/>
        <w:jc w:val="both"/>
      </w:pPr>
      <w:r w:rsidRPr="00E0436B">
        <w:t xml:space="preserve">Hartline, Michael D. and O.C. Ferrell [1996], </w:t>
      </w:r>
      <w:r w:rsidRPr="00E0436B">
        <w:rPr>
          <w:b/>
          <w:i/>
        </w:rPr>
        <w:t xml:space="preserve">“The Management of Customer-Contact Service </w:t>
      </w:r>
      <w:proofErr w:type="gramStart"/>
      <w:r w:rsidRPr="00E0436B">
        <w:rPr>
          <w:b/>
          <w:i/>
        </w:rPr>
        <w:t>Employees :</w:t>
      </w:r>
      <w:proofErr w:type="gramEnd"/>
      <w:r w:rsidRPr="00E0436B">
        <w:rPr>
          <w:b/>
          <w:i/>
        </w:rPr>
        <w:t xml:space="preserve"> An Empirical Investigation”, Journal of Marketing.</w:t>
      </w:r>
      <w:r w:rsidRPr="00E0436B">
        <w:t xml:space="preserve"> 60 (4</w:t>
      </w:r>
      <w:proofErr w:type="gramStart"/>
      <w:r w:rsidRPr="00E0436B">
        <w:t>) :</w:t>
      </w:r>
      <w:proofErr w:type="gramEnd"/>
      <w:r w:rsidRPr="00E0436B">
        <w:t xml:space="preserve"> 52-70.</w:t>
      </w:r>
    </w:p>
    <w:p w:rsidR="00E55FA9" w:rsidRPr="00E0436B" w:rsidRDefault="00E55FA9" w:rsidP="00E55FA9">
      <w:pPr>
        <w:ind w:left="741" w:hanging="741"/>
        <w:jc w:val="both"/>
      </w:pPr>
    </w:p>
    <w:p w:rsidR="00E55FA9" w:rsidRPr="00E0436B" w:rsidRDefault="00E55FA9" w:rsidP="00E55FA9">
      <w:pPr>
        <w:ind w:left="720" w:hanging="720"/>
        <w:jc w:val="both"/>
      </w:pPr>
      <w:proofErr w:type="spellStart"/>
      <w:r w:rsidRPr="00E0436B">
        <w:t>Mangkuprawira</w:t>
      </w:r>
      <w:proofErr w:type="spellEnd"/>
      <w:r w:rsidRPr="00E0436B">
        <w:t xml:space="preserve">, </w:t>
      </w:r>
      <w:proofErr w:type="spellStart"/>
      <w:r w:rsidRPr="00E0436B">
        <w:t>Sjafri</w:t>
      </w:r>
      <w:proofErr w:type="spellEnd"/>
      <w:r w:rsidRPr="00E0436B">
        <w:t xml:space="preserve">, 2002, </w:t>
      </w:r>
      <w:proofErr w:type="spellStart"/>
      <w:r w:rsidRPr="00E0436B">
        <w:rPr>
          <w:b/>
        </w:rPr>
        <w:t>Manajemen</w:t>
      </w:r>
      <w:proofErr w:type="spellEnd"/>
      <w:r w:rsidRPr="00E0436B">
        <w:rPr>
          <w:b/>
        </w:rPr>
        <w:t xml:space="preserve"> </w:t>
      </w:r>
      <w:proofErr w:type="spellStart"/>
      <w:r w:rsidRPr="00E0436B">
        <w:rPr>
          <w:b/>
        </w:rPr>
        <w:t>Sumber</w:t>
      </w:r>
      <w:proofErr w:type="spellEnd"/>
      <w:r w:rsidRPr="00E0436B">
        <w:rPr>
          <w:b/>
        </w:rPr>
        <w:t xml:space="preserve"> </w:t>
      </w:r>
      <w:proofErr w:type="spellStart"/>
      <w:r w:rsidRPr="00E0436B">
        <w:rPr>
          <w:b/>
        </w:rPr>
        <w:t>Daya</w:t>
      </w:r>
      <w:proofErr w:type="spellEnd"/>
      <w:r w:rsidRPr="00E0436B">
        <w:rPr>
          <w:b/>
        </w:rPr>
        <w:t xml:space="preserve"> </w:t>
      </w:r>
      <w:proofErr w:type="spellStart"/>
      <w:r w:rsidRPr="00E0436B">
        <w:rPr>
          <w:b/>
        </w:rPr>
        <w:t>Manusia</w:t>
      </w:r>
      <w:proofErr w:type="spellEnd"/>
      <w:r w:rsidRPr="00E0436B">
        <w:rPr>
          <w:b/>
        </w:rPr>
        <w:t xml:space="preserve"> </w:t>
      </w:r>
      <w:proofErr w:type="spellStart"/>
      <w:r w:rsidRPr="00E0436B">
        <w:rPr>
          <w:b/>
        </w:rPr>
        <w:t>Strategik</w:t>
      </w:r>
      <w:proofErr w:type="spellEnd"/>
      <w:r w:rsidRPr="00E0436B">
        <w:t xml:space="preserve">, </w:t>
      </w:r>
      <w:proofErr w:type="spellStart"/>
      <w:r w:rsidRPr="00E0436B">
        <w:t>Cetakan</w:t>
      </w:r>
      <w:proofErr w:type="spellEnd"/>
      <w:r w:rsidRPr="00E0436B">
        <w:t xml:space="preserve"> </w:t>
      </w:r>
      <w:proofErr w:type="spellStart"/>
      <w:r w:rsidRPr="00E0436B">
        <w:t>Pertama</w:t>
      </w:r>
      <w:proofErr w:type="spellEnd"/>
      <w:r w:rsidRPr="00E0436B">
        <w:t>,</w:t>
      </w:r>
      <w:r w:rsidRPr="00E0436B">
        <w:rPr>
          <w:i/>
        </w:rPr>
        <w:t xml:space="preserve"> </w:t>
      </w:r>
      <w:proofErr w:type="spellStart"/>
      <w:r w:rsidRPr="00E0436B">
        <w:t>Penerbit</w:t>
      </w:r>
      <w:proofErr w:type="spellEnd"/>
      <w:r w:rsidRPr="00E0436B">
        <w:t xml:space="preserve"> </w:t>
      </w:r>
      <w:proofErr w:type="spellStart"/>
      <w:r w:rsidRPr="00E0436B">
        <w:t>Ghalia</w:t>
      </w:r>
      <w:proofErr w:type="spellEnd"/>
      <w:r w:rsidRPr="00E0436B">
        <w:t xml:space="preserve"> Indonesia, Jakarta.</w:t>
      </w:r>
    </w:p>
    <w:p w:rsidR="00E55FA9" w:rsidRPr="00E0436B" w:rsidRDefault="00E55FA9" w:rsidP="00E55FA9">
      <w:pPr>
        <w:ind w:left="720" w:hanging="720"/>
        <w:jc w:val="both"/>
      </w:pPr>
    </w:p>
    <w:p w:rsidR="00E55FA9" w:rsidRPr="00E0436B" w:rsidRDefault="00E55FA9" w:rsidP="00E55FA9">
      <w:pPr>
        <w:ind w:left="720" w:hanging="720"/>
        <w:jc w:val="both"/>
      </w:pPr>
      <w:proofErr w:type="spellStart"/>
      <w:r w:rsidRPr="00E0436B">
        <w:t>Panggabean</w:t>
      </w:r>
      <w:proofErr w:type="spellEnd"/>
      <w:r w:rsidRPr="00E0436B">
        <w:t xml:space="preserve">, </w:t>
      </w:r>
      <w:proofErr w:type="spellStart"/>
      <w:r w:rsidRPr="00E0436B">
        <w:t>Mutiara</w:t>
      </w:r>
      <w:proofErr w:type="spellEnd"/>
      <w:r w:rsidRPr="00E0436B">
        <w:t xml:space="preserve"> S., 2002, </w:t>
      </w:r>
      <w:proofErr w:type="spellStart"/>
      <w:r w:rsidRPr="00E0436B">
        <w:rPr>
          <w:b/>
        </w:rPr>
        <w:t>Manajemen</w:t>
      </w:r>
      <w:proofErr w:type="spellEnd"/>
      <w:r w:rsidRPr="00E0436B">
        <w:rPr>
          <w:b/>
        </w:rPr>
        <w:t xml:space="preserve"> </w:t>
      </w:r>
      <w:proofErr w:type="spellStart"/>
      <w:r w:rsidRPr="00E0436B">
        <w:rPr>
          <w:b/>
        </w:rPr>
        <w:t>Sumber</w:t>
      </w:r>
      <w:proofErr w:type="spellEnd"/>
      <w:r w:rsidRPr="00E0436B">
        <w:rPr>
          <w:b/>
        </w:rPr>
        <w:t xml:space="preserve"> </w:t>
      </w:r>
      <w:proofErr w:type="spellStart"/>
      <w:r w:rsidRPr="00E0436B">
        <w:rPr>
          <w:b/>
        </w:rPr>
        <w:t>Daya</w:t>
      </w:r>
      <w:proofErr w:type="spellEnd"/>
      <w:r w:rsidRPr="00E0436B">
        <w:rPr>
          <w:b/>
        </w:rPr>
        <w:t xml:space="preserve"> </w:t>
      </w:r>
      <w:proofErr w:type="spellStart"/>
      <w:r w:rsidRPr="00E0436B">
        <w:rPr>
          <w:b/>
        </w:rPr>
        <w:t>Manusia</w:t>
      </w:r>
      <w:proofErr w:type="spellEnd"/>
      <w:r w:rsidRPr="00E0436B">
        <w:rPr>
          <w:i/>
        </w:rPr>
        <w:t>,</w:t>
      </w:r>
      <w:r w:rsidRPr="00E0436B">
        <w:t xml:space="preserve"> </w:t>
      </w:r>
      <w:proofErr w:type="spellStart"/>
      <w:r w:rsidRPr="00E0436B">
        <w:t>Cetakan</w:t>
      </w:r>
      <w:proofErr w:type="spellEnd"/>
      <w:r w:rsidRPr="00E0436B">
        <w:t xml:space="preserve"> </w:t>
      </w:r>
      <w:proofErr w:type="spellStart"/>
      <w:r w:rsidRPr="00E0436B">
        <w:t>Pertama</w:t>
      </w:r>
      <w:proofErr w:type="spellEnd"/>
      <w:r w:rsidRPr="00E0436B">
        <w:t xml:space="preserve">, </w:t>
      </w:r>
      <w:proofErr w:type="spellStart"/>
      <w:r w:rsidRPr="00E0436B">
        <w:t>Penerbit</w:t>
      </w:r>
      <w:proofErr w:type="spellEnd"/>
      <w:r w:rsidRPr="00E0436B">
        <w:t xml:space="preserve"> </w:t>
      </w:r>
      <w:proofErr w:type="spellStart"/>
      <w:r w:rsidRPr="00E0436B">
        <w:t>Ghalia</w:t>
      </w:r>
      <w:proofErr w:type="spellEnd"/>
      <w:r w:rsidRPr="00E0436B">
        <w:t xml:space="preserve"> Indonesia, Bogor.</w:t>
      </w:r>
    </w:p>
    <w:p w:rsidR="00E55FA9" w:rsidRPr="00E0436B" w:rsidRDefault="00E55FA9" w:rsidP="00E55FA9">
      <w:pPr>
        <w:ind w:left="720" w:hanging="720"/>
        <w:jc w:val="both"/>
      </w:pPr>
    </w:p>
    <w:p w:rsidR="00E55FA9" w:rsidRPr="00E0436B" w:rsidRDefault="00E55FA9" w:rsidP="00E55FA9">
      <w:pPr>
        <w:ind w:left="720" w:hanging="720"/>
        <w:jc w:val="both"/>
      </w:pPr>
      <w:r w:rsidRPr="00E0436B">
        <w:t xml:space="preserve">Robert L. Mathis John H. Jackson, 2002, </w:t>
      </w:r>
      <w:proofErr w:type="spellStart"/>
      <w:r w:rsidRPr="00E0436B">
        <w:rPr>
          <w:b/>
        </w:rPr>
        <w:t>Mamajemen</w:t>
      </w:r>
      <w:proofErr w:type="spellEnd"/>
      <w:r w:rsidRPr="00E0436B">
        <w:rPr>
          <w:b/>
        </w:rPr>
        <w:t xml:space="preserve"> </w:t>
      </w:r>
      <w:proofErr w:type="spellStart"/>
      <w:r w:rsidRPr="00E0436B">
        <w:rPr>
          <w:b/>
        </w:rPr>
        <w:t>Sumber</w:t>
      </w:r>
      <w:proofErr w:type="spellEnd"/>
      <w:r w:rsidRPr="00E0436B">
        <w:rPr>
          <w:b/>
        </w:rPr>
        <w:t xml:space="preserve"> </w:t>
      </w:r>
      <w:proofErr w:type="spellStart"/>
      <w:r w:rsidRPr="00E0436B">
        <w:rPr>
          <w:b/>
        </w:rPr>
        <w:t>Daya</w:t>
      </w:r>
      <w:proofErr w:type="spellEnd"/>
      <w:r w:rsidRPr="00E0436B">
        <w:rPr>
          <w:b/>
        </w:rPr>
        <w:t xml:space="preserve"> </w:t>
      </w:r>
      <w:proofErr w:type="spellStart"/>
      <w:r w:rsidRPr="00E0436B">
        <w:rPr>
          <w:b/>
        </w:rPr>
        <w:t>Manusia</w:t>
      </w:r>
      <w:proofErr w:type="spellEnd"/>
      <w:r w:rsidRPr="00E0436B">
        <w:rPr>
          <w:i/>
        </w:rPr>
        <w:t xml:space="preserve">, </w:t>
      </w:r>
      <w:proofErr w:type="spellStart"/>
      <w:r w:rsidRPr="00E0436B">
        <w:t>Buku</w:t>
      </w:r>
      <w:proofErr w:type="spellEnd"/>
      <w:r w:rsidRPr="00E0436B">
        <w:t xml:space="preserve"> 1, </w:t>
      </w:r>
      <w:proofErr w:type="spellStart"/>
      <w:r w:rsidRPr="00E0436B">
        <w:t>Penerbit</w:t>
      </w:r>
      <w:proofErr w:type="spellEnd"/>
      <w:r w:rsidRPr="00E0436B">
        <w:t xml:space="preserve"> </w:t>
      </w:r>
      <w:proofErr w:type="spellStart"/>
      <w:r w:rsidRPr="00E0436B">
        <w:t>Salemba</w:t>
      </w:r>
      <w:proofErr w:type="spellEnd"/>
      <w:r w:rsidRPr="00E0436B">
        <w:t xml:space="preserve"> </w:t>
      </w:r>
      <w:proofErr w:type="spellStart"/>
      <w:r w:rsidRPr="00E0436B">
        <w:t>Empat</w:t>
      </w:r>
      <w:proofErr w:type="spellEnd"/>
      <w:r w:rsidRPr="00E0436B">
        <w:t>, Jakarta.</w:t>
      </w:r>
    </w:p>
    <w:p w:rsidR="00E55FA9" w:rsidRPr="00E0436B" w:rsidRDefault="00E55FA9" w:rsidP="00E55FA9">
      <w:pPr>
        <w:ind w:left="720" w:hanging="720"/>
        <w:jc w:val="both"/>
      </w:pPr>
    </w:p>
    <w:p w:rsidR="00E55FA9" w:rsidRPr="00E0436B" w:rsidRDefault="00E55FA9" w:rsidP="00E55FA9">
      <w:pPr>
        <w:ind w:left="720" w:hanging="720"/>
        <w:jc w:val="both"/>
      </w:pPr>
      <w:proofErr w:type="spellStart"/>
      <w:r w:rsidRPr="00E0436B">
        <w:t>Rivai</w:t>
      </w:r>
      <w:proofErr w:type="spellEnd"/>
      <w:r w:rsidRPr="00E0436B">
        <w:t xml:space="preserve">, </w:t>
      </w:r>
      <w:proofErr w:type="spellStart"/>
      <w:r w:rsidRPr="00E0436B">
        <w:t>Veithzal</w:t>
      </w:r>
      <w:proofErr w:type="spellEnd"/>
      <w:r w:rsidRPr="00E0436B">
        <w:t xml:space="preserve"> </w:t>
      </w:r>
      <w:proofErr w:type="spellStart"/>
      <w:r w:rsidRPr="00E0436B">
        <w:t>dan</w:t>
      </w:r>
      <w:proofErr w:type="spellEnd"/>
      <w:r w:rsidRPr="00E0436B">
        <w:t xml:space="preserve"> </w:t>
      </w:r>
      <w:proofErr w:type="spellStart"/>
      <w:r w:rsidRPr="00E0436B">
        <w:t>Basri</w:t>
      </w:r>
      <w:proofErr w:type="spellEnd"/>
      <w:r w:rsidRPr="00E0436B">
        <w:t xml:space="preserve">. A. </w:t>
      </w:r>
      <w:proofErr w:type="spellStart"/>
      <w:r w:rsidRPr="00E0436B">
        <w:t>Fawzi</w:t>
      </w:r>
      <w:proofErr w:type="spellEnd"/>
      <w:r w:rsidRPr="00E0436B">
        <w:t xml:space="preserve"> M, 2005, </w:t>
      </w:r>
      <w:r w:rsidRPr="00E0436B">
        <w:rPr>
          <w:b/>
        </w:rPr>
        <w:t xml:space="preserve">Performance </w:t>
      </w:r>
      <w:proofErr w:type="spellStart"/>
      <w:r w:rsidRPr="00E0436B">
        <w:rPr>
          <w:b/>
        </w:rPr>
        <w:t>Apprasial</w:t>
      </w:r>
      <w:proofErr w:type="spellEnd"/>
      <w:r w:rsidRPr="00E0436B">
        <w:rPr>
          <w:i/>
        </w:rPr>
        <w:t xml:space="preserve">, </w:t>
      </w:r>
      <w:proofErr w:type="spellStart"/>
      <w:r w:rsidRPr="00E0436B">
        <w:t>Edisi</w:t>
      </w:r>
      <w:proofErr w:type="spellEnd"/>
      <w:r w:rsidRPr="00E0436B">
        <w:t xml:space="preserve"> 1 </w:t>
      </w:r>
      <w:proofErr w:type="spellStart"/>
      <w:r w:rsidRPr="00E0436B">
        <w:t>dan</w:t>
      </w:r>
      <w:proofErr w:type="spellEnd"/>
      <w:r w:rsidRPr="00E0436B">
        <w:t xml:space="preserve"> 2, </w:t>
      </w:r>
      <w:proofErr w:type="spellStart"/>
      <w:r w:rsidRPr="00E0436B">
        <w:t>Penerbit</w:t>
      </w:r>
      <w:proofErr w:type="spellEnd"/>
      <w:r w:rsidRPr="00E0436B">
        <w:t xml:space="preserve"> PT Raja </w:t>
      </w:r>
      <w:proofErr w:type="spellStart"/>
      <w:r w:rsidRPr="00E0436B">
        <w:t>Grafindo</w:t>
      </w:r>
      <w:proofErr w:type="spellEnd"/>
      <w:r w:rsidRPr="00E0436B">
        <w:t xml:space="preserve"> </w:t>
      </w:r>
      <w:proofErr w:type="spellStart"/>
      <w:r w:rsidRPr="00E0436B">
        <w:t>Persada</w:t>
      </w:r>
      <w:proofErr w:type="spellEnd"/>
      <w:r w:rsidRPr="00E0436B">
        <w:t>, Jakarta.</w:t>
      </w:r>
    </w:p>
    <w:p w:rsidR="00E55FA9" w:rsidRPr="00E0436B" w:rsidRDefault="00E55FA9" w:rsidP="00E55FA9">
      <w:pPr>
        <w:ind w:left="720" w:hanging="720"/>
        <w:jc w:val="both"/>
      </w:pPr>
    </w:p>
    <w:p w:rsidR="00E55FA9" w:rsidRPr="00E0436B" w:rsidRDefault="00E55FA9" w:rsidP="00E55FA9">
      <w:pPr>
        <w:ind w:left="720" w:hanging="720"/>
        <w:jc w:val="both"/>
      </w:pPr>
      <w:proofErr w:type="spellStart"/>
      <w:r w:rsidRPr="00E0436B">
        <w:t>Simamora</w:t>
      </w:r>
      <w:proofErr w:type="spellEnd"/>
      <w:r w:rsidRPr="00E0436B">
        <w:t xml:space="preserve">, Henry, 2004, </w:t>
      </w:r>
      <w:proofErr w:type="spellStart"/>
      <w:r w:rsidRPr="00E0436B">
        <w:rPr>
          <w:b/>
        </w:rPr>
        <w:t>Manajemen</w:t>
      </w:r>
      <w:proofErr w:type="spellEnd"/>
      <w:r w:rsidRPr="00E0436B">
        <w:rPr>
          <w:b/>
        </w:rPr>
        <w:t xml:space="preserve"> </w:t>
      </w:r>
      <w:proofErr w:type="spellStart"/>
      <w:r w:rsidRPr="00E0436B">
        <w:rPr>
          <w:b/>
        </w:rPr>
        <w:t>Sumber</w:t>
      </w:r>
      <w:proofErr w:type="spellEnd"/>
      <w:r w:rsidRPr="00E0436B">
        <w:rPr>
          <w:b/>
        </w:rPr>
        <w:t xml:space="preserve"> </w:t>
      </w:r>
      <w:proofErr w:type="spellStart"/>
      <w:r w:rsidRPr="00E0436B">
        <w:rPr>
          <w:b/>
        </w:rPr>
        <w:t>Daya</w:t>
      </w:r>
      <w:proofErr w:type="spellEnd"/>
      <w:r w:rsidRPr="00E0436B">
        <w:rPr>
          <w:b/>
        </w:rPr>
        <w:t xml:space="preserve"> </w:t>
      </w:r>
      <w:proofErr w:type="spellStart"/>
      <w:r w:rsidRPr="00E0436B">
        <w:rPr>
          <w:b/>
        </w:rPr>
        <w:t>Manusia</w:t>
      </w:r>
      <w:proofErr w:type="spellEnd"/>
      <w:r w:rsidRPr="00E0436B">
        <w:rPr>
          <w:i/>
        </w:rPr>
        <w:t xml:space="preserve">, </w:t>
      </w:r>
      <w:proofErr w:type="spellStart"/>
      <w:r w:rsidRPr="00E0436B">
        <w:t>Edisi</w:t>
      </w:r>
      <w:proofErr w:type="spellEnd"/>
      <w:r w:rsidRPr="00E0436B">
        <w:t xml:space="preserve"> 3, </w:t>
      </w:r>
      <w:proofErr w:type="spellStart"/>
      <w:r w:rsidRPr="00E0436B">
        <w:t>Penerbit</w:t>
      </w:r>
      <w:proofErr w:type="spellEnd"/>
      <w:r w:rsidRPr="00E0436B">
        <w:t xml:space="preserve"> STIE YKPN, Yogyakarta.</w:t>
      </w:r>
    </w:p>
    <w:p w:rsidR="00E55FA9" w:rsidRPr="00E0436B" w:rsidRDefault="00E55FA9" w:rsidP="00E55FA9">
      <w:pPr>
        <w:ind w:left="720" w:hanging="720"/>
        <w:jc w:val="both"/>
      </w:pPr>
    </w:p>
    <w:p w:rsidR="00E55FA9" w:rsidRPr="00E0436B" w:rsidRDefault="00E55FA9" w:rsidP="00E55FA9">
      <w:pPr>
        <w:ind w:left="720" w:hanging="720"/>
        <w:jc w:val="both"/>
        <w:rPr>
          <w:lang w:val="pt-BR"/>
        </w:rPr>
      </w:pPr>
      <w:r w:rsidRPr="00E0436B">
        <w:rPr>
          <w:lang w:val="pt-BR"/>
        </w:rPr>
        <w:t xml:space="preserve">Sugiyono, 2001, </w:t>
      </w:r>
      <w:r w:rsidRPr="00E0436B">
        <w:rPr>
          <w:b/>
          <w:lang w:val="pt-BR"/>
        </w:rPr>
        <w:t>Metode Penenelitian Administrasi</w:t>
      </w:r>
      <w:r w:rsidRPr="00E0436B">
        <w:rPr>
          <w:i/>
          <w:lang w:val="pt-BR"/>
        </w:rPr>
        <w:t>,</w:t>
      </w:r>
      <w:r w:rsidRPr="00E0436B">
        <w:rPr>
          <w:lang w:val="pt-BR"/>
        </w:rPr>
        <w:t xml:space="preserve"> Cetakan Kedelapan, Penrbit CV Alfabeta, Bandung.  </w:t>
      </w:r>
    </w:p>
    <w:p w:rsidR="00E55FA9" w:rsidRPr="00E0436B" w:rsidRDefault="00E55FA9" w:rsidP="00E55FA9">
      <w:pPr>
        <w:ind w:left="720" w:hanging="720"/>
        <w:jc w:val="both"/>
        <w:rPr>
          <w:lang w:val="pt-BR"/>
        </w:rPr>
      </w:pPr>
    </w:p>
    <w:p w:rsidR="00E55FA9" w:rsidRPr="00E0436B" w:rsidRDefault="00E55FA9" w:rsidP="00E55FA9">
      <w:pPr>
        <w:ind w:left="720" w:hanging="720"/>
        <w:jc w:val="both"/>
      </w:pPr>
      <w:proofErr w:type="spellStart"/>
      <w:r w:rsidRPr="00E0436B">
        <w:t>Tabachnick</w:t>
      </w:r>
      <w:proofErr w:type="spellEnd"/>
      <w:r w:rsidRPr="00E0436B">
        <w:t xml:space="preserve"> B.G. and Fidel, L.S., 1996, </w:t>
      </w:r>
      <w:r w:rsidRPr="00E0436B">
        <w:rPr>
          <w:b/>
          <w:i/>
        </w:rPr>
        <w:t>Using Multivariate Statistics</w:t>
      </w:r>
      <w:r w:rsidRPr="00E0436B">
        <w:rPr>
          <w:b/>
        </w:rPr>
        <w:t>,</w:t>
      </w:r>
      <w:r w:rsidRPr="00E0436B">
        <w:t xml:space="preserve"> Third Edition, Harper Collins College Publisher, New York.</w:t>
      </w:r>
    </w:p>
    <w:p w:rsidR="00E55FA9" w:rsidRPr="00E0436B" w:rsidRDefault="00E55FA9" w:rsidP="00E55FA9">
      <w:pPr>
        <w:jc w:val="both"/>
        <w:rPr>
          <w:bCs/>
        </w:rPr>
      </w:pPr>
      <w:r w:rsidRPr="00E0436B">
        <w:rPr>
          <w:bCs/>
        </w:rPr>
        <w:t xml:space="preserve"> </w:t>
      </w:r>
    </w:p>
    <w:p w:rsidR="00E55FA9" w:rsidRPr="00E0436B" w:rsidRDefault="00E55FA9" w:rsidP="00E55FA9">
      <w:pPr>
        <w:jc w:val="both"/>
      </w:pPr>
    </w:p>
    <w:p w:rsidR="00E55FA9" w:rsidRPr="00E0436B" w:rsidRDefault="00E55FA9" w:rsidP="00E55FA9">
      <w:pPr>
        <w:ind w:left="720" w:hanging="720"/>
        <w:jc w:val="both"/>
        <w:rPr>
          <w:lang w:val="pt-BR"/>
        </w:rPr>
      </w:pPr>
      <w:r w:rsidRPr="00E0436B">
        <w:rPr>
          <w:lang w:val="pt-BR"/>
        </w:rPr>
        <w:t xml:space="preserve">Usmara, A., 2003, </w:t>
      </w:r>
      <w:r w:rsidRPr="00E0436B">
        <w:rPr>
          <w:b/>
          <w:lang w:val="pt-BR"/>
        </w:rPr>
        <w:t>Paradigma Baru</w:t>
      </w:r>
      <w:r w:rsidRPr="00E0436B">
        <w:rPr>
          <w:lang w:val="pt-BR"/>
        </w:rPr>
        <w:t xml:space="preserve"> </w:t>
      </w:r>
      <w:r w:rsidRPr="00E0436B">
        <w:rPr>
          <w:b/>
          <w:lang w:val="pt-BR"/>
        </w:rPr>
        <w:t>Manajemen Sumber Daya Manusia</w:t>
      </w:r>
      <w:r w:rsidRPr="00E0436B">
        <w:rPr>
          <w:i/>
          <w:lang w:val="pt-BR"/>
        </w:rPr>
        <w:t xml:space="preserve">, </w:t>
      </w:r>
      <w:r w:rsidRPr="00E0436B">
        <w:rPr>
          <w:lang w:val="pt-BR"/>
        </w:rPr>
        <w:t>Cetakan</w:t>
      </w:r>
      <w:r>
        <w:rPr>
          <w:lang w:val="pt-BR"/>
        </w:rPr>
        <w:t xml:space="preserve">  3, Penerbit Ghalia Indonesia.</w:t>
      </w:r>
    </w:p>
    <w:p w:rsidR="00B41C21" w:rsidRPr="001E524E" w:rsidRDefault="00E43F81" w:rsidP="001E524E">
      <w:bookmarkStart w:id="0" w:name="_GoBack"/>
      <w:bookmarkEnd w:id="0"/>
    </w:p>
    <w:sectPr w:rsidR="00B41C21" w:rsidRPr="001E524E" w:rsidSect="00E55FA9">
      <w:headerReference w:type="default" r:id="rId6"/>
      <w:pgSz w:w="11907" w:h="16839" w:code="9"/>
      <w:pgMar w:top="2275" w:right="1699" w:bottom="1699" w:left="2275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81" w:rsidRDefault="00E43F81" w:rsidP="00D65A0E">
      <w:r>
        <w:separator/>
      </w:r>
    </w:p>
  </w:endnote>
  <w:endnote w:type="continuationSeparator" w:id="0">
    <w:p w:rsidR="00E43F81" w:rsidRDefault="00E43F81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81" w:rsidRDefault="00E43F81" w:rsidP="00D65A0E">
      <w:r>
        <w:separator/>
      </w:r>
    </w:p>
  </w:footnote>
  <w:footnote w:type="continuationSeparator" w:id="0">
    <w:p w:rsidR="00E43F81" w:rsidRDefault="00E43F81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FA9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05788A"/>
    <w:rsid w:val="001D3060"/>
    <w:rsid w:val="001E11EF"/>
    <w:rsid w:val="001E524E"/>
    <w:rsid w:val="001F2328"/>
    <w:rsid w:val="002D24BC"/>
    <w:rsid w:val="00551654"/>
    <w:rsid w:val="00554122"/>
    <w:rsid w:val="006D47F2"/>
    <w:rsid w:val="0084422E"/>
    <w:rsid w:val="00B56D75"/>
    <w:rsid w:val="00B94052"/>
    <w:rsid w:val="00CF4069"/>
    <w:rsid w:val="00D65A0E"/>
    <w:rsid w:val="00E12627"/>
    <w:rsid w:val="00E43F81"/>
    <w:rsid w:val="00E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E11EF"/>
    <w:pPr>
      <w:tabs>
        <w:tab w:val="left" w:pos="284"/>
        <w:tab w:val="left" w:pos="567"/>
        <w:tab w:val="left" w:pos="1134"/>
        <w:tab w:val="left" w:pos="1418"/>
      </w:tabs>
      <w:spacing w:line="480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1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2019-12-20T03:00:00Z</dcterms:created>
  <dcterms:modified xsi:type="dcterms:W3CDTF">2019-12-20T03:00:00Z</dcterms:modified>
</cp:coreProperties>
</file>